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2" w:rsidRPr="00A97B42" w:rsidRDefault="00122F74" w:rsidP="00122F74">
      <w:pPr>
        <w:jc w:val="center"/>
        <w:rPr>
          <w:lang w:val="es-DO"/>
        </w:rPr>
      </w:pPr>
      <w:r>
        <w:rPr>
          <w:noProof/>
          <w:sz w:val="28"/>
          <w:lang w:val="es-419" w:eastAsia="es-419"/>
        </w:rPr>
        <w:drawing>
          <wp:inline distT="0" distB="0" distL="0" distR="0">
            <wp:extent cx="1066800" cy="990600"/>
            <wp:effectExtent l="0" t="0" r="0" b="0"/>
            <wp:docPr id="1" name="Imagen 1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74" w:rsidRPr="00122F74" w:rsidRDefault="00122F74" w:rsidP="00122F74">
      <w:pPr>
        <w:pStyle w:val="Encabezado"/>
        <w:jc w:val="center"/>
        <w:rPr>
          <w:sz w:val="32"/>
        </w:rPr>
      </w:pPr>
      <w:r w:rsidRPr="00122F74">
        <w:rPr>
          <w:b/>
          <w:bCs/>
          <w:sz w:val="32"/>
        </w:rPr>
        <w:t>Ayuntamiento de Municipal de Mella</w:t>
      </w:r>
    </w:p>
    <w:p w:rsidR="00122F74" w:rsidRPr="009D0516" w:rsidRDefault="00122F74" w:rsidP="00122F74">
      <w:pPr>
        <w:pStyle w:val="Encabezado"/>
        <w:jc w:val="center"/>
      </w:pPr>
      <w:r>
        <w:t>RNC: 4-17-00024-3</w:t>
      </w:r>
    </w:p>
    <w:p w:rsidR="00A97B42" w:rsidRPr="00A97B42" w:rsidRDefault="00A97B42">
      <w:pPr>
        <w:rPr>
          <w:lang w:val="es-DO"/>
        </w:rPr>
      </w:pPr>
    </w:p>
    <w:p w:rsidR="006D483D" w:rsidRPr="00A97B42" w:rsidRDefault="006D483D" w:rsidP="009A31D8">
      <w:pPr>
        <w:jc w:val="center"/>
        <w:rPr>
          <w:b/>
          <w:sz w:val="36"/>
          <w:lang w:val="es-DO"/>
        </w:rPr>
      </w:pPr>
      <w:r w:rsidRPr="00122F74">
        <w:rPr>
          <w:b/>
          <w:sz w:val="28"/>
          <w:lang w:val="es-DO"/>
        </w:rPr>
        <w:t>“Año del Desarrollo Agroforestal”</w:t>
      </w:r>
    </w:p>
    <w:p w:rsidR="001B6DEE" w:rsidRDefault="001B6DEE" w:rsidP="00670B2F">
      <w:pPr>
        <w:spacing w:line="240" w:lineRule="auto"/>
        <w:rPr>
          <w:sz w:val="20"/>
          <w:szCs w:val="20"/>
          <w:lang w:val="es-DO"/>
        </w:rPr>
      </w:pPr>
    </w:p>
    <w:p w:rsidR="001B6DEE" w:rsidRPr="001B6DEE" w:rsidRDefault="000B77C4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>
        <w:rPr>
          <w:rFonts w:ascii="Arial" w:hAnsi="Arial" w:cs="Arial"/>
          <w:sz w:val="24"/>
          <w:szCs w:val="20"/>
          <w:lang w:val="es-DO"/>
        </w:rPr>
        <w:t>En el periodo de enero-Junio</w:t>
      </w:r>
      <w:r w:rsidR="007118F4">
        <w:rPr>
          <w:rFonts w:ascii="Arial" w:hAnsi="Arial" w:cs="Arial"/>
          <w:b/>
          <w:sz w:val="24"/>
          <w:szCs w:val="20"/>
          <w:lang w:val="es-DO"/>
        </w:rPr>
        <w:t xml:space="preserve"> 2018</w:t>
      </w:r>
      <w:r w:rsidR="001B6DEE" w:rsidRPr="001B6DEE">
        <w:rPr>
          <w:rFonts w:ascii="Arial" w:hAnsi="Arial" w:cs="Arial"/>
          <w:sz w:val="24"/>
          <w:szCs w:val="20"/>
          <w:lang w:val="es-DO"/>
        </w:rPr>
        <w:t xml:space="preserve"> no contamos con información clasificada en nuestra institución.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B6DEE">
        <w:rPr>
          <w:rFonts w:ascii="Arial" w:hAnsi="Arial" w:cs="Arial"/>
          <w:sz w:val="24"/>
          <w:szCs w:val="20"/>
          <w:lang w:val="es-DO"/>
        </w:rPr>
        <w:t xml:space="preserve">Para más información </w:t>
      </w:r>
      <w:r>
        <w:rPr>
          <w:rFonts w:ascii="Arial" w:hAnsi="Arial" w:cs="Arial"/>
          <w:sz w:val="24"/>
          <w:szCs w:val="20"/>
          <w:lang w:val="es-DO"/>
        </w:rPr>
        <w:t>c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ontactarnos en: </w:t>
      </w:r>
      <w:r w:rsidRPr="001B6DEE">
        <w:rPr>
          <w:rFonts w:ascii="Arial" w:hAnsi="Arial" w:cs="Arial"/>
          <w:b/>
          <w:sz w:val="24"/>
          <w:szCs w:val="20"/>
          <w:lang w:val="es-DO"/>
        </w:rPr>
        <w:t>Oficina de Acceso a la Información (OAI)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1B6DEE">
      <w:pPr>
        <w:spacing w:after="0"/>
        <w:rPr>
          <w:rFonts w:ascii="Arial" w:eastAsia="Calibri" w:hAnsi="Arial" w:cs="Arial"/>
          <w:noProof/>
          <w:sz w:val="2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 xml:space="preserve">   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Contacto: 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>
        <w:rPr>
          <w:rFonts w:ascii="Arial" w:eastAsia="Calibri" w:hAnsi="Arial" w:cs="Arial"/>
          <w:b/>
          <w:bCs/>
          <w:noProof/>
          <w:sz w:val="28"/>
          <w:lang w:val="es-DO" w:eastAsia="es-DO"/>
        </w:rPr>
        <w:t>Riquer Perez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Responsable de Acceso a la Información (RAI)</w:t>
      </w:r>
    </w:p>
    <w:p w:rsidR="001B6DEE" w:rsidRPr="001B6DEE" w:rsidRDefault="001B6DEE" w:rsidP="001B6DEE">
      <w:pPr>
        <w:spacing w:after="0"/>
        <w:ind w:left="72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 </w:t>
      </w:r>
      <w:r w:rsidRPr="001B6DEE">
        <w:rPr>
          <w:rFonts w:ascii="Arial" w:eastAsia="Calibri" w:hAnsi="Arial" w:cs="Arial"/>
          <w:noProof/>
          <w:sz w:val="28"/>
          <w:lang w:val="es-DO" w:eastAsia="es-DO"/>
        </w:rPr>
        <w:tab/>
      </w: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 xml:space="preserve">Tel.: </w:t>
      </w:r>
      <w:r w:rsidR="006F2A83">
        <w:rPr>
          <w:rFonts w:ascii="Arial" w:eastAsia="Calibri" w:hAnsi="Arial" w:cs="Arial"/>
          <w:noProof/>
          <w:sz w:val="24"/>
          <w:szCs w:val="20"/>
          <w:lang w:val="es-DO" w:eastAsia="es-DO"/>
        </w:rPr>
        <w:t>829-957-4428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4"/>
          <w:szCs w:val="20"/>
          <w:lang w:val="es-DO" w:eastAsia="es-DO"/>
        </w:rPr>
      </w:pP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>E-mail: </w:t>
      </w:r>
      <w:hyperlink r:id="rId6" w:history="1">
        <w:r w:rsidR="006F2A83" w:rsidRPr="004A6C14">
          <w:rPr>
            <w:rStyle w:val="Hipervnculo"/>
            <w:rFonts w:ascii="Arial" w:eastAsia="Calibri" w:hAnsi="Arial" w:cs="Arial"/>
            <w:noProof/>
            <w:sz w:val="24"/>
            <w:szCs w:val="20"/>
            <w:lang w:val="es-DO" w:eastAsia="es-DO"/>
          </w:rPr>
          <w:t>info@ayuntamientodemella.gob.do</w:t>
        </w:r>
      </w:hyperlink>
    </w:p>
    <w:p w:rsidR="001B6DEE" w:rsidRPr="006F2A83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eastAsia="es-DO"/>
        </w:rPr>
      </w:pPr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URL: </w:t>
      </w:r>
      <w:hyperlink r:id="rId7" w:history="1">
        <w:r w:rsidR="000B77C4" w:rsidRPr="00B52761">
          <w:rPr>
            <w:rStyle w:val="Hipervnculo"/>
            <w:rFonts w:ascii="Arial" w:eastAsia="Calibri" w:hAnsi="Arial" w:cs="Arial"/>
            <w:noProof/>
            <w:sz w:val="24"/>
            <w:szCs w:val="20"/>
            <w:lang w:eastAsia="es-DO"/>
          </w:rPr>
          <w:t>www.alcaldiamella.gob.do</w:t>
        </w:r>
      </w:hyperlink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  </w:t>
      </w:r>
    </w:p>
    <w:p w:rsidR="001B6DEE" w:rsidRPr="006F2A83" w:rsidRDefault="001109C3" w:rsidP="006F2A83">
      <w:pPr>
        <w:spacing w:line="240" w:lineRule="auto"/>
        <w:ind w:left="1440" w:hanging="1440"/>
        <w:rPr>
          <w:rFonts w:ascii="Arial" w:eastAsia="Calibri" w:hAnsi="Arial" w:cs="Arial"/>
          <w:bCs/>
          <w:noProof/>
          <w:szCs w:val="1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>Direcció</w:t>
      </w:r>
      <w:r w:rsidRPr="001109C3">
        <w:rPr>
          <w:rFonts w:ascii="Arial" w:hAnsi="Arial" w:cs="Arial"/>
          <w:sz w:val="24"/>
          <w:szCs w:val="20"/>
          <w:lang w:val="es-DO"/>
        </w:rPr>
        <w:t>n: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 w:rsidRPr="006F2A83">
        <w:rPr>
          <w:rFonts w:ascii="Arial" w:eastAsia="Calibri" w:hAnsi="Arial" w:cs="Arial"/>
          <w:bCs/>
          <w:noProof/>
          <w:szCs w:val="18"/>
          <w:lang w:val="es-DO" w:eastAsia="es-DO"/>
        </w:rPr>
        <w:t>C. Juan Matos, # 33, Esq. José Dolores Urba</w:t>
      </w:r>
      <w:bookmarkStart w:id="0" w:name="_GoBack"/>
      <w:bookmarkEnd w:id="0"/>
      <w:r w:rsidR="006F2A83" w:rsidRPr="006F2A83">
        <w:rPr>
          <w:rFonts w:ascii="Arial" w:eastAsia="Calibri" w:hAnsi="Arial" w:cs="Arial"/>
          <w:bCs/>
          <w:noProof/>
          <w:szCs w:val="18"/>
          <w:lang w:val="es-DO" w:eastAsia="es-DO"/>
        </w:rPr>
        <w:t>ez, Mella, Independencia.</w:t>
      </w:r>
    </w:p>
    <w:sectPr w:rsidR="001B6DEE" w:rsidRPr="006F2A83" w:rsidSect="00670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1B"/>
    <w:multiLevelType w:val="hybridMultilevel"/>
    <w:tmpl w:val="FEA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3C"/>
    <w:multiLevelType w:val="hybridMultilevel"/>
    <w:tmpl w:val="B98C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3E05"/>
    <w:multiLevelType w:val="hybridMultilevel"/>
    <w:tmpl w:val="1B8631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C6B"/>
    <w:multiLevelType w:val="hybridMultilevel"/>
    <w:tmpl w:val="435C9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4"/>
    <w:rsid w:val="00051232"/>
    <w:rsid w:val="000B77C4"/>
    <w:rsid w:val="000E683E"/>
    <w:rsid w:val="000E78D9"/>
    <w:rsid w:val="001109C3"/>
    <w:rsid w:val="00122F74"/>
    <w:rsid w:val="001B6DEE"/>
    <w:rsid w:val="001C45E0"/>
    <w:rsid w:val="002B6762"/>
    <w:rsid w:val="002B745F"/>
    <w:rsid w:val="002D2981"/>
    <w:rsid w:val="003469B8"/>
    <w:rsid w:val="00470479"/>
    <w:rsid w:val="00493053"/>
    <w:rsid w:val="004975A7"/>
    <w:rsid w:val="004C4F8A"/>
    <w:rsid w:val="004E70CE"/>
    <w:rsid w:val="00502539"/>
    <w:rsid w:val="0051419A"/>
    <w:rsid w:val="00562C33"/>
    <w:rsid w:val="00570DCF"/>
    <w:rsid w:val="00577E76"/>
    <w:rsid w:val="00667C8E"/>
    <w:rsid w:val="00670B2F"/>
    <w:rsid w:val="006D483D"/>
    <w:rsid w:val="006F2A83"/>
    <w:rsid w:val="007118F4"/>
    <w:rsid w:val="00925FBE"/>
    <w:rsid w:val="00966F6B"/>
    <w:rsid w:val="009757BC"/>
    <w:rsid w:val="009A2CBE"/>
    <w:rsid w:val="009A31D8"/>
    <w:rsid w:val="009F2998"/>
    <w:rsid w:val="00A24AC0"/>
    <w:rsid w:val="00A97B42"/>
    <w:rsid w:val="00AA5183"/>
    <w:rsid w:val="00AD5A36"/>
    <w:rsid w:val="00B26CFD"/>
    <w:rsid w:val="00BC562B"/>
    <w:rsid w:val="00C419A4"/>
    <w:rsid w:val="00D5191A"/>
    <w:rsid w:val="00DC4557"/>
    <w:rsid w:val="00E565FC"/>
    <w:rsid w:val="00E91267"/>
    <w:rsid w:val="00F242A0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DA0C-A441-4071-B383-4D62FDD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F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45E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B6D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F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122F74"/>
    <w:rPr>
      <w:rFonts w:ascii="Calibri" w:eastAsia="Calibri" w:hAnsi="Calibri" w:cs="Times New Roman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caldiamella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yuntamientodemella.gob.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Taveras</dc:creator>
  <cp:keywords/>
  <dc:description/>
  <cp:lastModifiedBy>RIQUER JULIAN PEREZ MANCEBO</cp:lastModifiedBy>
  <cp:revision>2</cp:revision>
  <cp:lastPrinted>2017-03-01T14:59:00Z</cp:lastPrinted>
  <dcterms:created xsi:type="dcterms:W3CDTF">2018-06-14T19:10:00Z</dcterms:created>
  <dcterms:modified xsi:type="dcterms:W3CDTF">2018-06-14T19:10:00Z</dcterms:modified>
</cp:coreProperties>
</file>